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(12D/11N)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Pekin (3 noches), Xian (2 noches), Guilin (3 noches), Luoyang (1 noche), Shanghai (2 noches).</w:t>
      </w:r>
      <w:r>
        <w:rPr>
          <w:rFonts w:ascii="Arial Unicode MS" w:cs="Arial Unicode MS" w:hAnsi="Helvetica" w:eastAsia="Arial Unicode MS" w:hint="default"/>
          <w:rtl w:val="0"/>
        </w:rPr>
        <w:t> 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 1. Vuelo Internacional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Vuelo Internacional. Noche a bordo del avi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</w:rPr>
        <w:t>n.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2. Pek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Al llegar a Pek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n nos trasladaremos al hotel y all</w:t>
      </w:r>
      <w:r>
        <w:rPr>
          <w:rFonts w:ascii="Arial Unicode MS" w:cs="Arial Unicode MS" w:hAnsi="Helvetica" w:eastAsia="Arial Unicode MS" w:hint="default"/>
          <w:rtl w:val="0"/>
        </w:rPr>
        <w:t xml:space="preserve">í </w:t>
      </w:r>
      <w:r>
        <w:rPr>
          <w:rFonts w:ascii="Helvetica" w:cs="Arial Unicode MS" w:hAnsi="Arial Unicode MS" w:eastAsia="Arial Unicode MS"/>
          <w:rtl w:val="0"/>
          <w:lang w:val="es-ES_tradnl"/>
        </w:rPr>
        <w:t>tendremos tiempo libre para descansar.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Dependiendo de la hora de llegada de nuestro vuelo, podr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amos hacer una sesi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 de masaje relajante de pies.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3. Pek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ma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ñ</w:t>
      </w:r>
      <w:r>
        <w:rPr>
          <w:rFonts w:ascii="Helvetica" w:cs="Arial Unicode MS" w:hAnsi="Arial Unicode MS" w:eastAsia="Arial Unicode MS"/>
          <w:rtl w:val="0"/>
          <w:lang w:val="es-ES_tradnl"/>
        </w:rPr>
        <w:t>ana haremos una excursi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 a la Gran Muralla China y visitaremos Mutianyu, uno de los tramos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bellos de toda la Gran Muralla. El almuerzo 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es-ES_tradnl"/>
        </w:rPr>
        <w:t>incluido.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tarde, volveremos a la ciudad y realizaremos una parada cerca del estadio olimp</w:t>
      </w:r>
      <w:r>
        <w:rPr>
          <w:rFonts w:ascii="Arial Unicode MS" w:cs="Arial Unicode MS" w:hAnsi="Helvetica" w:eastAsia="Arial Unicode MS" w:hint="default"/>
          <w:rtl w:val="0"/>
          <w:lang w:val="it-IT"/>
        </w:rPr>
        <w:t>ì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co conocido como 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</w:rPr>
        <w:t>Nido de P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jaro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  <w:lang w:val="es-ES_tradnl"/>
        </w:rPr>
        <w:t>. Tambi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n visitaremos el 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  <w:lang w:val="es-ES_tradnl"/>
        </w:rPr>
        <w:t>Cubo de Agua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donde podremos sacar algunas fotos. Por </w:t>
      </w:r>
      <w:r>
        <w:rPr>
          <w:rFonts w:ascii="Arial Unicode MS" w:cs="Arial Unicode MS" w:hAnsi="Helvetica" w:eastAsia="Arial Unicode MS" w:hint="default"/>
          <w:rtl w:val="0"/>
        </w:rPr>
        <w:t>ú</w:t>
      </w:r>
      <w:r>
        <w:rPr>
          <w:rFonts w:ascii="Helvetica" w:cs="Arial Unicode MS" w:hAnsi="Arial Unicode MS" w:eastAsia="Arial Unicode MS"/>
          <w:rtl w:val="0"/>
          <w:lang w:val="es-ES_tradnl"/>
        </w:rPr>
        <w:t>ltimo, antes de cenar, nos iremos de compras al emblem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</w:rPr>
        <w:t>tico Mercado de la Seda.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noche, iremos a comer el famoso Pato Pekin o Pato laqueado al restaurante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de moda de todo Pek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n.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Regreso al hotel.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4. Pek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En primer lugar, visitaremos la plaza Tiananmen, la mayor plaza del mundo y centro neur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lgico de la pol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it-IT"/>
        </w:rPr>
        <w:t>tica china. A continuaci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n, nos adentraremos en la Ciudad Prohibida, y pasearemos por los antiguos palacios imperiales de las dinast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as Ming y Qing.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Comida incluida en un restaurante local.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Despu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es-ES_tradnl"/>
        </w:rPr>
        <w:t>s de la comida, visitaremos en triciclo el famoso hutong Nanluoguxiang en triciclo. Uno de los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conocidos es el de Nanluoguxiang. Posteriormente regresaremos al hotel a descansar hasta el D siguiente.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5. Pek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ma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ñ</w:t>
      </w:r>
      <w:r>
        <w:rPr>
          <w:rFonts w:ascii="Helvetica" w:cs="Arial Unicode MS" w:hAnsi="Arial Unicode MS" w:eastAsia="Arial Unicode MS"/>
          <w:rtl w:val="0"/>
          <w:lang w:val="es-ES_tradnl"/>
        </w:rPr>
        <w:t>ana, nos desplazaremos hasta el Templo del Cielo. Maravilloso lugar donde los emperadores de la dinast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 Ming ofrec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an sacrificios para obtener buenas cosechas.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Pero antes de iniciar nuestra visita, un maestro de taich</w:t>
      </w:r>
      <w:r>
        <w:rPr>
          <w:rFonts w:ascii="Arial Unicode MS" w:cs="Arial Unicode MS" w:hAnsi="Helvetica" w:eastAsia="Arial Unicode MS" w:hint="default"/>
          <w:rtl w:val="0"/>
        </w:rPr>
        <w:t xml:space="preserve">í </w:t>
      </w:r>
      <w:r>
        <w:rPr>
          <w:rFonts w:ascii="Helvetica" w:cs="Arial Unicode MS" w:hAnsi="Arial Unicode MS" w:eastAsia="Arial Unicode MS"/>
          <w:rtl w:val="0"/>
        </w:rPr>
        <w:t>nos dar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es-ES_tradnl"/>
        </w:rPr>
        <w:t>una sencilla clase introductoria a este arte milenario.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Comida incluido.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A primera hora de la tarde, saldremos al aeropuerto para tomar un vuelo rumbo a Xian, antigua capital de China. Tras el aterrizaje nos trasladaremos directamente al hotel.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6. Xi</w:t>
      </w:r>
      <w:r>
        <w:rPr>
          <w:rFonts w:ascii="Arial Unicode MS" w:cs="Arial Unicode MS" w:hAnsi="Helvetica" w:eastAsia="Arial Unicode MS" w:hint="default"/>
          <w:rtl w:val="0"/>
        </w:rPr>
        <w:t>´</w:t>
      </w:r>
      <w:r>
        <w:rPr>
          <w:rFonts w:ascii="Helvetica" w:cs="Arial Unicode MS" w:hAnsi="Arial Unicode MS" w:eastAsia="Arial Unicode MS"/>
          <w:rtl w:val="0"/>
        </w:rPr>
        <w:t>an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ma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ñ</w:t>
      </w:r>
      <w:r>
        <w:rPr>
          <w:rFonts w:ascii="Helvetica" w:cs="Arial Unicode MS" w:hAnsi="Arial Unicode MS" w:eastAsia="Arial Unicode MS"/>
          <w:rtl w:val="0"/>
          <w:lang w:val="es-ES_tradnl"/>
        </w:rPr>
        <w:t>ana empezaremos visitando los Guerreros de Terracota del Emperador Qinshihuang, Uno de los mayores descubrimientos de la cultura china.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Comida de jiaozi (raviolis chinos) en uno de los restaurantes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famosos de Xi</w:t>
      </w:r>
      <w:r>
        <w:rPr>
          <w:rFonts w:ascii="Arial Unicode MS" w:cs="Arial Unicode MS" w:hAnsi="Helvetica" w:eastAsia="Arial Unicode MS" w:hint="default"/>
          <w:rtl w:val="0"/>
        </w:rPr>
        <w:t>´</w:t>
      </w:r>
      <w:r>
        <w:rPr>
          <w:rFonts w:ascii="Helvetica" w:cs="Arial Unicode MS" w:hAnsi="Arial Unicode MS" w:eastAsia="Arial Unicode MS"/>
          <w:rtl w:val="0"/>
        </w:rPr>
        <w:t>an.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tarde haremos un poco de ejercicio dando un paseo en bicicleta por las antiguas murallas de la ciudad y visitaremos el legendario barrio musulm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n-US"/>
        </w:rPr>
        <w:t>n as</w:t>
      </w:r>
      <w:r>
        <w:rPr>
          <w:rFonts w:ascii="Arial Unicode MS" w:cs="Arial Unicode MS" w:hAnsi="Helvetica" w:eastAsia="Arial Unicode MS" w:hint="default"/>
          <w:rtl w:val="0"/>
        </w:rPr>
        <w:t xml:space="preserve">í </w:t>
      </w:r>
      <w:r>
        <w:rPr>
          <w:rFonts w:ascii="Helvetica" w:cs="Arial Unicode MS" w:hAnsi="Arial Unicode MS" w:eastAsia="Arial Unicode MS"/>
          <w:rtl w:val="0"/>
          <w:lang w:val="es-ES_tradnl"/>
        </w:rPr>
        <w:t>como la Gran Mezquita.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7. Xi</w:t>
      </w:r>
      <w:r>
        <w:rPr>
          <w:rFonts w:ascii="Arial Unicode MS" w:cs="Arial Unicode MS" w:hAnsi="Helvetica" w:eastAsia="Arial Unicode MS" w:hint="default"/>
          <w:rtl w:val="0"/>
        </w:rPr>
        <w:t>´</w:t>
      </w:r>
      <w:r>
        <w:rPr>
          <w:rFonts w:ascii="Helvetica" w:cs="Arial Unicode MS" w:hAnsi="Arial Unicode MS" w:eastAsia="Arial Unicode MS"/>
          <w:rtl w:val="0"/>
        </w:rPr>
        <w:t xml:space="preserve">an </w:t>
      </w:r>
      <w:r>
        <w:rPr>
          <w:rFonts w:ascii="Arial Unicode MS" w:cs="Arial Unicode MS" w:hAnsi="Helvetica" w:eastAsia="Arial Unicode MS" w:hint="default"/>
          <w:rtl w:val="0"/>
        </w:rPr>
        <w:t xml:space="preserve">– </w:t>
      </w:r>
      <w:r>
        <w:rPr>
          <w:rFonts w:ascii="Helvetica" w:cs="Arial Unicode MS" w:hAnsi="Arial Unicode MS" w:eastAsia="Arial Unicode MS"/>
          <w:rtl w:val="0"/>
          <w:lang w:val="it-IT"/>
        </w:rPr>
        <w:t>Guilin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Nos trasladaremos al aeropuerto para tomar un vuelo con destino a Guilin.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Comida a bordo.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Llegada a Guilin, traslado al hotel y tiempo libre para descansar.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8. Arrozales de Longsheng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Hoy viajaremos a los bell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simos arrozales de Longsheng, hay unos paisajes fant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sticos y seguramente ser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es-ES_tradnl"/>
        </w:rPr>
        <w:t>una visita inolvidable. Comeremos en ese mismo lugar.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tarde volveremos a la ciudad de Guilin y all</w:t>
      </w:r>
      <w:r>
        <w:rPr>
          <w:rFonts w:ascii="Arial Unicode MS" w:cs="Arial Unicode MS" w:hAnsi="Helvetica" w:eastAsia="Arial Unicode MS" w:hint="default"/>
          <w:rtl w:val="0"/>
        </w:rPr>
        <w:t xml:space="preserve">í </w:t>
      </w:r>
      <w:r>
        <w:rPr>
          <w:rFonts w:ascii="Helvetica" w:cs="Arial Unicode MS" w:hAnsi="Arial Unicode MS" w:eastAsia="Arial Unicode MS"/>
          <w:rtl w:val="0"/>
          <w:lang w:val="es-ES_tradnl"/>
        </w:rPr>
        <w:t>cenaremos cada uno por libre y disfrutaremos de un tiempo de descanso.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9. R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it-IT"/>
        </w:rPr>
        <w:t>o Li. Fant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stico crucero por el r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it-IT"/>
        </w:rPr>
        <w:t>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Tras el desayuno, tomaremos un barco rumbo a Yangshuo. Podremos comer a bordo y la llegada a Yangshuo est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es-ES_tradnl"/>
        </w:rPr>
        <w:t>prevista para el medioD.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tarde quienes tengan a</w:t>
      </w:r>
      <w:r>
        <w:rPr>
          <w:rFonts w:ascii="Arial Unicode MS" w:cs="Arial Unicode MS" w:hAnsi="Helvetica" w:eastAsia="Arial Unicode MS" w:hint="default"/>
          <w:rtl w:val="0"/>
        </w:rPr>
        <w:t>ú</w:t>
      </w:r>
      <w:r>
        <w:rPr>
          <w:rFonts w:ascii="Helvetica" w:cs="Arial Unicode MS" w:hAnsi="Arial Unicode MS" w:eastAsia="Arial Unicode MS"/>
          <w:rtl w:val="0"/>
          <w:lang w:val="es-ES_tradnl"/>
        </w:rPr>
        <w:t>n energ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as podr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n realizar un tranquilo paseo en bicicleta por los senderos de la zona de Yangshuo.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Ca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da la noche (tambi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es-ES_tradnl"/>
        </w:rPr>
        <w:t>n opcional) asistiremos al espect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</w:rPr>
        <w:t xml:space="preserve">culo </w:t>
      </w:r>
      <w:r>
        <w:rPr>
          <w:rFonts w:ascii="Arial Unicode MS" w:cs="Arial Unicode MS" w:hAnsi="Helvetica" w:eastAsia="Arial Unicode MS" w:hint="default"/>
          <w:rtl w:val="0"/>
          <w:lang w:val="de-DE"/>
        </w:rPr>
        <w:t>“</w:t>
      </w:r>
      <w:r>
        <w:rPr>
          <w:rFonts w:ascii="Helvetica" w:cs="Arial Unicode MS" w:hAnsi="Arial Unicode MS" w:eastAsia="Arial Unicode MS"/>
          <w:rtl w:val="0"/>
        </w:rPr>
        <w:t>Impressions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  <w:lang w:val="it-IT"/>
        </w:rPr>
        <w:t>, del famoso director de cine chino Zhang Yimou (La linterna Roja, Sorgo Rojo o H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es-ES_tradnl"/>
        </w:rPr>
        <w:t>roe, entre otros films). En esta obra se trata la vida rural de la zona y tiene como escenario el r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o Li y las monta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ñ</w:t>
      </w:r>
      <w:r>
        <w:rPr>
          <w:rFonts w:ascii="Helvetica" w:cs="Arial Unicode MS" w:hAnsi="Arial Unicode MS" w:eastAsia="Arial Unicode MS"/>
          <w:rtl w:val="0"/>
          <w:lang w:val="es-ES_tradnl"/>
        </w:rPr>
        <w:t>as tan caracter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sticas de la zona.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10 Guilin -</w:t>
      </w:r>
      <w:r>
        <w:rPr>
          <w:rFonts w:ascii="Helvetica" w:cs="Arial Unicode MS" w:hAnsi="Arial Unicode MS" w:eastAsia="Arial Unicode MS"/>
          <w:rtl w:val="0"/>
          <w:lang w:val="es-ES_tradnl"/>
        </w:rPr>
        <w:t xml:space="preserve"> Luoyang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de-DE"/>
        </w:rPr>
        <w:t>11 -</w:t>
      </w:r>
      <w:r>
        <w:rPr>
          <w:rFonts w:ascii="Helvetica" w:cs="Arial Unicode MS" w:hAnsi="Arial Unicode MS" w:eastAsia="Arial Unicode MS"/>
          <w:rtl w:val="0"/>
          <w:lang w:val="es-ES_tradnl"/>
        </w:rPr>
        <w:t>Luoyang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Desayuno Buffet.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Visitamos el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Lago del Oeste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al que Marco Polo defini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 xml:space="preserve">ó </w:t>
      </w:r>
      <w:r>
        <w:rPr>
          <w:rFonts w:ascii="Helvetica" w:cs="Arial Unicode MS" w:hAnsi="Arial Unicode MS" w:eastAsia="Arial Unicode MS"/>
          <w:rtl w:val="0"/>
          <w:lang w:val="es-ES_tradnl"/>
        </w:rPr>
        <w:t>como uno de los lagos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elegantes del mundo.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Existe la posibilidad de alquilar coches el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es-ES_tradnl"/>
        </w:rPr>
        <w:t>ctricos para ahorrar esfuerzo a los que no les guste demasiado pasear. Disfrutad de una forma u otra de lo que nos ofrece el precioso paraje. A continuaci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 visitaremos el templo del Alma Escondida, uno de los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destacados templos del Budismo chino. Destruido y reconstruido a lo largo de la historia, sigue en pi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 xml:space="preserve">é </w:t>
      </w:r>
      <w:r>
        <w:rPr>
          <w:rFonts w:ascii="Helvetica" w:cs="Arial Unicode MS" w:hAnsi="Arial Unicode MS" w:eastAsia="Arial Unicode MS"/>
          <w:rtl w:val="0"/>
          <w:lang w:val="es-ES_tradnl"/>
        </w:rPr>
        <w:t>conservando todo su atractivo. All</w:t>
      </w:r>
      <w:r>
        <w:rPr>
          <w:rFonts w:ascii="Arial Unicode MS" w:cs="Arial Unicode MS" w:hAnsi="Helvetica" w:eastAsia="Arial Unicode MS" w:hint="default"/>
          <w:rtl w:val="0"/>
        </w:rPr>
        <w:t xml:space="preserve">í </w:t>
      </w:r>
      <w:r>
        <w:rPr>
          <w:rFonts w:ascii="Helvetica" w:cs="Arial Unicode MS" w:hAnsi="Arial Unicode MS" w:eastAsia="Arial Unicode MS"/>
          <w:rtl w:val="0"/>
        </w:rPr>
        <w:t>se podr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es-ES_tradnl"/>
        </w:rPr>
        <w:t>tocar la barriga del Buda hom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nimo ya que dicen por estas tierras que trae suerte.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Despu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es-ES_tradnl"/>
        </w:rPr>
        <w:t>s visitaremos la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Pagoda de las Seis Armon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as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para continuar con este periplo m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it-IT"/>
        </w:rPr>
        <w:t>stico.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Comida incluida.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Por la tarde habr</w:t>
      </w:r>
      <w:r>
        <w:rPr>
          <w:rFonts w:ascii="Arial Unicode MS" w:cs="Arial Unicode MS" w:hAnsi="Helvetica" w:eastAsia="Arial Unicode MS" w:hint="default"/>
          <w:rtl w:val="0"/>
        </w:rPr>
        <w:t xml:space="preserve">á </w:t>
      </w:r>
      <w:r>
        <w:rPr>
          <w:rFonts w:ascii="Helvetica" w:cs="Arial Unicode MS" w:hAnsi="Arial Unicode MS" w:eastAsia="Arial Unicode MS"/>
          <w:rtl w:val="0"/>
          <w:lang w:val="es-ES_tradnl"/>
        </w:rPr>
        <w:t>tiempo de seguir paseando por esta hermosa ciudad.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 xml:space="preserve">12 </w:t>
      </w:r>
      <w:r>
        <w:rPr>
          <w:rFonts w:ascii="Helvetica" w:cs="Arial Unicode MS" w:hAnsi="Arial Unicode MS" w:eastAsia="Arial Unicode MS"/>
          <w:rtl w:val="0"/>
          <w:lang w:val="es-ES_tradnl"/>
        </w:rPr>
        <w:t>Shanghai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Buffete.</w:t>
      </w: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Shanghai es una ciudad cosmopolita y moderna, con unos skyline extremos, que nos galvaniza derrochando emociones visuales.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Hay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de 23 millones de personas censadas en sus distritos, y lo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n-US"/>
        </w:rPr>
        <w:t>s incre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ble es que la superficie donde viven es entre las menos extensas de las 33 ciudades m</w:t>
      </w:r>
      <w:r>
        <w:rPr>
          <w:rFonts w:ascii="Arial Unicode MS" w:cs="Arial Unicode MS" w:hAnsi="Helvetica" w:eastAsia="Arial Unicode MS" w:hint="default"/>
          <w:rtl w:val="0"/>
        </w:rPr>
        <w:t>á</w:t>
      </w:r>
      <w:r>
        <w:rPr>
          <w:rFonts w:ascii="Helvetica" w:cs="Arial Unicode MS" w:hAnsi="Arial Unicode MS" w:eastAsia="Arial Unicode MS"/>
          <w:rtl w:val="0"/>
          <w:lang w:val="es-ES_tradnl"/>
        </w:rPr>
        <w:t>s pobladas de China. Las visitas previstas para hoy son un amezcla de lo moderno y lo antiguo de la ciudad: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el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Jard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n Yuyuan, al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barrio Antiguo, al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Templo de Buda de Jade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  <w:lang w:val="es-ES_tradnl"/>
        </w:rPr>
        <w:t>y alMalec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 de la Ciudad, que todos conocemos c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mo el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Bund.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Una vez terminadas las visitas nos trasladaremos al hotel.</w:t>
      </w:r>
      <w:r>
        <w:rPr>
          <w:rFonts w:ascii="Arial Unicode MS" w:cs="Arial Unicode MS" w:hAnsi="Helvetica" w:eastAsia="Arial Unicode MS" w:hint="default"/>
          <w:rtl w:val="0"/>
        </w:rPr>
        <w:t> 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Arial Unicode MS" w:cs="Arial Unicode MS" w:hAnsi="Helvetica" w:eastAsia="Arial Unicode MS" w:hint="default"/>
          <w:rtl w:val="0"/>
        </w:rPr>
        <w:t> </w:t>
      </w:r>
      <w:r>
        <w:rPr>
          <w:rFonts w:ascii="Helvetica" w:cs="Arial Unicode MS" w:hAnsi="Arial Unicode MS" w:eastAsia="Arial Unicode MS"/>
          <w:rtl w:val="0"/>
        </w:rPr>
        <w:t>14 Shanghai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Desayuno tipo Buffete.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A la hora citada traslado al aeropuerto.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Vuelo de regreso.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Consultar precio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Servicios Incluidos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Hoteles 4* y 5* en todo el recorrido, en r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  <w:lang w:val="es-ES_tradnl"/>
        </w:rPr>
        <w:t>gimen de habitaci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 doble con desayuno.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Desplazamientos internos. Billetes de avi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ó</w:t>
      </w:r>
      <w:r>
        <w:rPr>
          <w:rFonts w:ascii="Helvetica" w:cs="Arial Unicode MS" w:hAnsi="Arial Unicode MS" w:eastAsia="Arial Unicode MS"/>
          <w:rtl w:val="0"/>
          <w:lang w:val="es-ES_tradnl"/>
        </w:rPr>
        <w:t>n, en clase turista, en los trayectos: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Pek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nl-NL"/>
        </w:rPr>
        <w:t>n/Xian/Guilin/Hangzhou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Desplazamientos privados en coche trayecto Guilin-Longsheng-Guilin// Hangzhou-Wuzhen-Shanghai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Gu</w:t>
      </w:r>
      <w:r>
        <w:rPr>
          <w:rFonts w:ascii="Arial Unicode MS" w:cs="Arial Unicode MS" w:hAnsi="Helvetica" w:eastAsia="Arial Unicode MS" w:hint="default"/>
          <w:rtl w:val="0"/>
        </w:rPr>
        <w:t>í</w:t>
      </w:r>
      <w:r>
        <w:rPr>
          <w:rFonts w:ascii="Helvetica" w:cs="Arial Unicode MS" w:hAnsi="Arial Unicode MS" w:eastAsia="Arial Unicode MS"/>
          <w:rtl w:val="0"/>
          <w:lang w:val="es-ES_tradnl"/>
        </w:rPr>
        <w:t>as locales de habla hispana en todo el recorrido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Entradas a los lugares incluidos en el itinerario.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Traslados de los aeropuertos a hoteles y de hoteles a aeropuertos.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Tasas de aeropuerto en vuelos internos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Almuerzos y cenas especificados en el itinerario.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